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Письмо в О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rtl w:val="0"/>
        </w:rPr>
        <w:t xml:space="preserve">ОО «ДОМЕНХОСТ»  об А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ннулировании регистрации доменного имени 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(от имени Администратора домена – юридического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на бланке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Исх. № ___________ от "____"_____________ </w:t>
      </w:r>
      <w:r w:rsidDel="00000000" w:rsidR="00000000" w:rsidRPr="00000000">
        <w:rPr>
          <w:rFonts w:ascii="Arial" w:cs="Arial" w:eastAsia="Arial" w:hAnsi="Arial"/>
          <w:rtl w:val="0"/>
        </w:rPr>
        <w:t xml:space="preserve">20___ г</w:t>
      </w: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720"/>
        <w:jc w:val="righ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ab/>
        <w:tab/>
        <w:t xml:space="preserve">Директору Управляющей Компании ООО "РЕГ.РУ 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720"/>
        <w:jc w:val="righ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ДОМЕНЫ ХОСТИНГ" </w:t>
      </w:r>
      <w:r w:rsidDel="00000000" w:rsidR="00000000" w:rsidRPr="00000000">
        <w:rPr>
          <w:rFonts w:ascii="Arial" w:cs="Arial" w:eastAsia="Arial" w:hAnsi="Arial"/>
          <w:rtl w:val="0"/>
        </w:rPr>
        <w:t xml:space="preserve">Феоктистову И.В</w:t>
      </w: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Организация _________________________________________________________,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организации)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в лице _______________________________________________________________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(должность, фамилия, имя, отчество, на каком основании действует)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просит аннулировать регистрацию доменного имени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_____________________________________________________________________,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предоставляемую по Договору N _______ от «__» _______ 20___ г.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ab/>
        <w:t xml:space="preserve">(должность подписанта)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 /____________________________________</w:t>
      </w:r>
    </w:p>
    <w:p w:rsidR="00000000" w:rsidDel="00000000" w:rsidP="00000000" w:rsidRDefault="00000000" w:rsidRPr="00000000" w14:paraId="00000020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 </w:t>
        <w:tab/>
        <w:t xml:space="preserve">(подпись)</w:t>
        <w:tab/>
        <w:t xml:space="preserve">(расшифровка подписи)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999999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999999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999999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"____" ____________ 20___ г.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rtYJrMS5BsMRI5Eler8wJYxnzw==">AMUW2mVcruAIAdlMTsZbxGs7a9Z6DH7Z0FRMi2Hst2+NJITBgevQMFTidy4zX/UMESwrZMZED4KRIx12dX6jy18s83nRdvx53RkeEIsulTT3cppTk0ITmFc=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